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604B41" w14:textId="77777777" w:rsidR="00E35D57" w:rsidRDefault="006C57C8">
      <w:pPr>
        <w:pStyle w:val="Title"/>
        <w:jc w:val="center"/>
        <w:rPr>
          <w:b w:val="0"/>
          <w:bCs w:val="0"/>
        </w:rPr>
      </w:pPr>
      <w:r>
        <w:rPr>
          <w:b w:val="0"/>
          <w:bCs w:val="0"/>
        </w:rPr>
        <w:t>Resources for Families on</w:t>
      </w:r>
    </w:p>
    <w:p w14:paraId="1433AE12" w14:textId="77777777" w:rsidR="00E35D57" w:rsidRDefault="006C57C8">
      <w:pPr>
        <w:pStyle w:val="Title"/>
        <w:jc w:val="center"/>
        <w:rPr>
          <w:b w:val="0"/>
          <w:bCs w:val="0"/>
        </w:rPr>
      </w:pPr>
      <w:r>
        <w:rPr>
          <w:b w:val="0"/>
          <w:bCs w:val="0"/>
        </w:rPr>
        <w:t xml:space="preserve">Fetal Alcohol Spectrum Disorders </w:t>
      </w:r>
    </w:p>
    <w:p w14:paraId="1DA99786" w14:textId="77777777" w:rsidR="00E35D57" w:rsidRDefault="00E35D57">
      <w:pPr>
        <w:pStyle w:val="BodyA"/>
      </w:pPr>
    </w:p>
    <w:p w14:paraId="0E269EE3" w14:textId="77777777" w:rsidR="00E35D57" w:rsidRDefault="00E35D57">
      <w:pPr>
        <w:pStyle w:val="BodyA"/>
      </w:pPr>
    </w:p>
    <w:p w14:paraId="7AAA2E92" w14:textId="77777777" w:rsidR="00E35D57" w:rsidRDefault="00E35D57">
      <w:pPr>
        <w:pStyle w:val="BodyA"/>
      </w:pPr>
    </w:p>
    <w:p w14:paraId="6DC99B83" w14:textId="77777777" w:rsidR="00E35D57" w:rsidRDefault="006C57C8">
      <w:pPr>
        <w:pStyle w:val="BodyA"/>
        <w:rPr>
          <w:sz w:val="26"/>
          <w:szCs w:val="26"/>
        </w:rPr>
      </w:pPr>
      <w:r>
        <w:rPr>
          <w:sz w:val="26"/>
          <w:szCs w:val="26"/>
        </w:rPr>
        <w:t>Websites (there are many; these are favorites)</w:t>
      </w:r>
    </w:p>
    <w:p w14:paraId="6A5FCFD2" w14:textId="77777777" w:rsidR="00E35D57" w:rsidRDefault="006C57C8">
      <w:pPr>
        <w:pStyle w:val="BodyA"/>
        <w:rPr>
          <w:sz w:val="26"/>
          <w:szCs w:val="26"/>
        </w:rPr>
      </w:pPr>
      <w:r>
        <w:rPr>
          <w:sz w:val="26"/>
          <w:szCs w:val="26"/>
        </w:rPr>
        <w:tab/>
        <w:t>Proof Alliance  (used to be Minnesota Organization on FASD)</w:t>
      </w:r>
      <w:r>
        <w:rPr>
          <w:sz w:val="26"/>
          <w:szCs w:val="26"/>
        </w:rPr>
        <w:t xml:space="preserve">—has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resources and info for educators, justice, families, advocates</w:t>
      </w:r>
    </w:p>
    <w:p w14:paraId="78B4A665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sz w:val="26"/>
          <w:szCs w:val="26"/>
        </w:rPr>
        <w:tab/>
      </w:r>
      <w:hyperlink r:id="rId7" w:history="1">
        <w:proofErr w:type="gramStart"/>
        <w:r>
          <w:rPr>
            <w:rStyle w:val="Hyperlink0"/>
          </w:rPr>
          <w:t>proofalliance.org</w:t>
        </w:r>
        <w:proofErr w:type="gramEnd"/>
      </w:hyperlink>
      <w:r>
        <w:rPr>
          <w:rStyle w:val="None"/>
          <w:sz w:val="26"/>
          <w:szCs w:val="26"/>
        </w:rPr>
        <w:t xml:space="preserve"> </w:t>
      </w:r>
    </w:p>
    <w:p w14:paraId="45605B3D" w14:textId="77777777" w:rsidR="00E35D57" w:rsidRDefault="00E35D57">
      <w:pPr>
        <w:pStyle w:val="BodyA"/>
        <w:rPr>
          <w:sz w:val="26"/>
          <w:szCs w:val="26"/>
        </w:rPr>
      </w:pPr>
    </w:p>
    <w:p w14:paraId="1C991864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  <w:t xml:space="preserve">NOFAS Northern California, good information, also is leading legislative </w:t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ab/>
        <w:t>change in California.</w:t>
      </w:r>
      <w:r>
        <w:rPr>
          <w:rStyle w:val="None"/>
          <w:sz w:val="26"/>
          <w:szCs w:val="26"/>
        </w:rPr>
        <w:tab/>
        <w:t xml:space="preserve"> </w:t>
      </w:r>
      <w:hyperlink r:id="rId8" w:history="1">
        <w:r>
          <w:rPr>
            <w:rStyle w:val="Hyperlink0"/>
          </w:rPr>
          <w:t>www.nofasnortherncalifornia.org</w:t>
        </w:r>
      </w:hyperlink>
      <w:r>
        <w:rPr>
          <w:rStyle w:val="None"/>
          <w:sz w:val="26"/>
          <w:szCs w:val="26"/>
        </w:rPr>
        <w:t xml:space="preserve"> also has </w:t>
      </w:r>
    </w:p>
    <w:p w14:paraId="38497704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</w:p>
    <w:p w14:paraId="7567A140" w14:textId="77777777" w:rsidR="00E35D57" w:rsidRDefault="00E35D57">
      <w:pPr>
        <w:pStyle w:val="BodyA"/>
        <w:rPr>
          <w:sz w:val="26"/>
          <w:szCs w:val="26"/>
        </w:rPr>
      </w:pPr>
    </w:p>
    <w:p w14:paraId="23A21B6C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Online Sup</w:t>
      </w:r>
      <w:r>
        <w:rPr>
          <w:rStyle w:val="None"/>
          <w:sz w:val="26"/>
          <w:szCs w:val="26"/>
        </w:rPr>
        <w:t>port Groups (Ongoing, on Facebook)</w:t>
      </w:r>
    </w:p>
    <w:p w14:paraId="1D02CBCA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  <w:t>Parenting FASD Kids  (just search on Facebook)</w:t>
      </w:r>
    </w:p>
    <w:p w14:paraId="0F50B7C9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  <w:t xml:space="preserve">Parenting FASD Teens and Adults  </w:t>
      </w:r>
      <w:r>
        <w:rPr>
          <w:rStyle w:val="None"/>
          <w:sz w:val="26"/>
          <w:szCs w:val="26"/>
        </w:rPr>
        <w:tab/>
      </w:r>
    </w:p>
    <w:p w14:paraId="26A764BA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  <w:t>FASD Caregiver Success (Jeff Noble) (all ages</w:t>
      </w:r>
      <w:proofErr w:type="gramStart"/>
      <w:r>
        <w:rPr>
          <w:rStyle w:val="None"/>
          <w:sz w:val="26"/>
          <w:szCs w:val="26"/>
        </w:rPr>
        <w:t xml:space="preserve">)  </w:t>
      </w:r>
      <w:proofErr w:type="gramEnd"/>
      <w:r>
        <w:rPr>
          <w:rStyle w:val="None"/>
          <w:sz w:val="26"/>
          <w:szCs w:val="26"/>
        </w:rPr>
        <w:t>https://</w:t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ab/>
        <w:t>www.facebook.com/groups/FASDFOREVER</w:t>
      </w:r>
    </w:p>
    <w:p w14:paraId="7ECFEAB7" w14:textId="77777777" w:rsidR="00E35D57" w:rsidRDefault="00E35D57">
      <w:pPr>
        <w:pStyle w:val="BodyA"/>
        <w:rPr>
          <w:sz w:val="26"/>
          <w:szCs w:val="26"/>
        </w:rPr>
      </w:pPr>
    </w:p>
    <w:p w14:paraId="096C62B3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</w:p>
    <w:p w14:paraId="1E131604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Online Support Groups (Monthly—</w:t>
      </w:r>
      <w:hyperlink r:id="rId9" w:history="1">
        <w:r>
          <w:rPr>
            <w:rStyle w:val="Hyperlink0"/>
          </w:rPr>
          <w:t>https://www.php.com/fetal-alcohol-</w:t>
        </w:r>
      </w:hyperlink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ab/>
        <w:t>spectrum-disorder-</w:t>
      </w:r>
      <w:proofErr w:type="spellStart"/>
      <w:r>
        <w:rPr>
          <w:rStyle w:val="None"/>
          <w:sz w:val="26"/>
          <w:szCs w:val="26"/>
        </w:rPr>
        <w:t>fasd</w:t>
      </w:r>
      <w:proofErr w:type="spellEnd"/>
      <w:r>
        <w:rPr>
          <w:rStyle w:val="None"/>
          <w:sz w:val="26"/>
          <w:szCs w:val="26"/>
        </w:rPr>
        <w:t>-support-group/</w:t>
      </w:r>
    </w:p>
    <w:p w14:paraId="5D4058A4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  <w:t>Parents Helping Parents FASD Support Group/younger kid</w:t>
      </w:r>
    </w:p>
    <w:p w14:paraId="08956678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  <w:t>Parents Helping Parents FASD Support Group/older kids</w:t>
      </w:r>
    </w:p>
    <w:p w14:paraId="6688C9BB" w14:textId="77777777" w:rsidR="00E35D57" w:rsidRDefault="00E35D57">
      <w:pPr>
        <w:pStyle w:val="BodyA"/>
        <w:rPr>
          <w:sz w:val="26"/>
          <w:szCs w:val="26"/>
        </w:rPr>
      </w:pPr>
    </w:p>
    <w:p w14:paraId="28AFF75B" w14:textId="77777777" w:rsidR="00E35D57" w:rsidRDefault="00E35D57">
      <w:pPr>
        <w:pStyle w:val="BodyA"/>
        <w:rPr>
          <w:sz w:val="26"/>
          <w:szCs w:val="26"/>
        </w:rPr>
      </w:pPr>
    </w:p>
    <w:p w14:paraId="01B13188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Books</w:t>
      </w:r>
    </w:p>
    <w:p w14:paraId="05C5EF39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  <w:r>
        <w:rPr>
          <w:rStyle w:val="None"/>
          <w:i/>
          <w:iCs/>
          <w:sz w:val="26"/>
          <w:szCs w:val="26"/>
        </w:rPr>
        <w:t>Trying Different</w:t>
      </w:r>
      <w:r>
        <w:rPr>
          <w:rStyle w:val="None"/>
          <w:i/>
          <w:iCs/>
          <w:sz w:val="26"/>
          <w:szCs w:val="26"/>
        </w:rPr>
        <w:t xml:space="preserve">ly, Not Harder, </w:t>
      </w:r>
      <w:r>
        <w:rPr>
          <w:rStyle w:val="None"/>
          <w:sz w:val="26"/>
          <w:szCs w:val="26"/>
        </w:rPr>
        <w:t xml:space="preserve">Diane </w:t>
      </w:r>
      <w:proofErr w:type="spellStart"/>
      <w:r>
        <w:rPr>
          <w:rStyle w:val="None"/>
          <w:sz w:val="26"/>
          <w:szCs w:val="26"/>
        </w:rPr>
        <w:t>Malbin</w:t>
      </w:r>
      <w:proofErr w:type="spellEnd"/>
    </w:p>
    <w:p w14:paraId="157715C2" w14:textId="77777777" w:rsidR="00E35D57" w:rsidRDefault="006C57C8">
      <w:pPr>
        <w:pStyle w:val="BodyA"/>
        <w:rPr>
          <w:rStyle w:val="None"/>
          <w:i/>
          <w:iCs/>
          <w:sz w:val="26"/>
          <w:szCs w:val="26"/>
        </w:rPr>
      </w:pPr>
      <w:r>
        <w:rPr>
          <w:rStyle w:val="None"/>
          <w:sz w:val="26"/>
          <w:szCs w:val="26"/>
        </w:rPr>
        <w:tab/>
      </w:r>
      <w:r>
        <w:rPr>
          <w:rStyle w:val="None"/>
          <w:i/>
          <w:iCs/>
          <w:sz w:val="26"/>
          <w:szCs w:val="26"/>
        </w:rPr>
        <w:t xml:space="preserve">Making Sense of the Madness, and FASD Survival Guide, </w:t>
      </w:r>
      <w:r>
        <w:rPr>
          <w:rStyle w:val="None"/>
          <w:sz w:val="26"/>
          <w:szCs w:val="26"/>
        </w:rPr>
        <w:t>Jeff Noble</w:t>
      </w:r>
    </w:p>
    <w:p w14:paraId="148A78DB" w14:textId="77777777" w:rsidR="00E35D57" w:rsidRDefault="00E35D57">
      <w:pPr>
        <w:pStyle w:val="BodyA"/>
        <w:rPr>
          <w:rStyle w:val="None"/>
          <w:i/>
          <w:iCs/>
          <w:sz w:val="26"/>
          <w:szCs w:val="26"/>
        </w:rPr>
      </w:pPr>
    </w:p>
    <w:p w14:paraId="1F4B156E" w14:textId="77777777" w:rsidR="00E35D57" w:rsidRDefault="006C57C8">
      <w:pPr>
        <w:pStyle w:val="BodyA"/>
        <w:rPr>
          <w:rStyle w:val="None"/>
          <w:i/>
          <w:iCs/>
          <w:sz w:val="26"/>
          <w:szCs w:val="26"/>
        </w:rPr>
      </w:pPr>
      <w:r>
        <w:rPr>
          <w:rStyle w:val="None"/>
          <w:i/>
          <w:iCs/>
          <w:sz w:val="26"/>
          <w:szCs w:val="26"/>
        </w:rPr>
        <w:tab/>
      </w:r>
      <w:proofErr w:type="gramStart"/>
      <w:r>
        <w:rPr>
          <w:rStyle w:val="None"/>
          <w:i/>
          <w:iCs/>
          <w:sz w:val="26"/>
          <w:szCs w:val="26"/>
        </w:rPr>
        <w:t>for</w:t>
      </w:r>
      <w:proofErr w:type="gramEnd"/>
      <w:r>
        <w:rPr>
          <w:rStyle w:val="None"/>
          <w:i/>
          <w:iCs/>
          <w:sz w:val="26"/>
          <w:szCs w:val="26"/>
        </w:rPr>
        <w:t xml:space="preserve"> in-depth scholarly material:</w:t>
      </w:r>
    </w:p>
    <w:p w14:paraId="1E81F112" w14:textId="77777777" w:rsidR="00E35D57" w:rsidRDefault="006C57C8">
      <w:pPr>
        <w:pStyle w:val="BodyA"/>
        <w:rPr>
          <w:rStyle w:val="None"/>
          <w:i/>
          <w:iCs/>
          <w:sz w:val="26"/>
          <w:szCs w:val="26"/>
        </w:rPr>
      </w:pPr>
      <w:r>
        <w:rPr>
          <w:rStyle w:val="None"/>
          <w:i/>
          <w:iCs/>
          <w:sz w:val="26"/>
          <w:szCs w:val="26"/>
        </w:rPr>
        <w:tab/>
      </w:r>
      <w:proofErr w:type="spellStart"/>
      <w:r>
        <w:rPr>
          <w:rStyle w:val="None"/>
          <w:sz w:val="26"/>
          <w:szCs w:val="26"/>
          <w:lang w:val="fr-FR"/>
        </w:rPr>
        <w:t>Hagan</w:t>
      </w:r>
      <w:proofErr w:type="spellEnd"/>
      <w:r>
        <w:rPr>
          <w:rStyle w:val="None"/>
          <w:sz w:val="26"/>
          <w:szCs w:val="26"/>
          <w:lang w:val="fr-FR"/>
        </w:rPr>
        <w:t xml:space="preserve"> JF,</w:t>
      </w:r>
      <w:r>
        <w:rPr>
          <w:rStyle w:val="None"/>
          <w:sz w:val="26"/>
          <w:szCs w:val="26"/>
        </w:rPr>
        <w:t> </w:t>
      </w:r>
      <w:proofErr w:type="spellStart"/>
      <w:r>
        <w:rPr>
          <w:rStyle w:val="None"/>
          <w:sz w:val="26"/>
          <w:szCs w:val="26"/>
        </w:rPr>
        <w:t>Balachova</w:t>
      </w:r>
      <w:proofErr w:type="spellEnd"/>
      <w:r>
        <w:rPr>
          <w:rStyle w:val="None"/>
          <w:sz w:val="26"/>
          <w:szCs w:val="26"/>
        </w:rPr>
        <w:t xml:space="preserve"> T, Bertrand J, </w:t>
      </w:r>
      <w:proofErr w:type="spellStart"/>
      <w:r>
        <w:rPr>
          <w:rStyle w:val="None"/>
          <w:sz w:val="26"/>
          <w:szCs w:val="26"/>
        </w:rPr>
        <w:t>Chasnoff</w:t>
      </w:r>
      <w:proofErr w:type="spellEnd"/>
      <w:r>
        <w:rPr>
          <w:rStyle w:val="None"/>
          <w:sz w:val="26"/>
          <w:szCs w:val="26"/>
        </w:rPr>
        <w:t xml:space="preserve"> I, </w:t>
      </w:r>
      <w:r>
        <w:rPr>
          <w:rStyle w:val="None"/>
          <w:sz w:val="26"/>
          <w:szCs w:val="26"/>
          <w:lang w:val="da-DK"/>
        </w:rPr>
        <w:t>Dang E,</w:t>
      </w:r>
      <w:r>
        <w:rPr>
          <w:rStyle w:val="None"/>
          <w:sz w:val="26"/>
          <w:szCs w:val="26"/>
        </w:rPr>
        <w:t> </w:t>
      </w:r>
      <w:r>
        <w:rPr>
          <w:rStyle w:val="None"/>
          <w:sz w:val="26"/>
          <w:szCs w:val="26"/>
          <w:lang w:val="fr-FR"/>
        </w:rPr>
        <w:t>Fernandez-</w:t>
      </w:r>
      <w:proofErr w:type="spellStart"/>
      <w:r>
        <w:rPr>
          <w:rStyle w:val="None"/>
          <w:sz w:val="26"/>
          <w:szCs w:val="26"/>
          <w:lang w:val="fr-FR"/>
        </w:rPr>
        <w:t>Baca</w:t>
      </w:r>
      <w:proofErr w:type="spellEnd"/>
      <w:r>
        <w:rPr>
          <w:rStyle w:val="None"/>
          <w:sz w:val="26"/>
          <w:szCs w:val="26"/>
          <w:lang w:val="fr-FR"/>
        </w:rPr>
        <w:t xml:space="preserve"> </w:t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ab/>
        <w:t>D, </w:t>
      </w:r>
      <w:r>
        <w:rPr>
          <w:rStyle w:val="None"/>
          <w:sz w:val="26"/>
          <w:szCs w:val="26"/>
          <w:lang w:val="de-DE"/>
        </w:rPr>
        <w:t xml:space="preserve">Kable J, </w:t>
      </w:r>
      <w:proofErr w:type="spellStart"/>
      <w:r>
        <w:rPr>
          <w:rStyle w:val="None"/>
          <w:sz w:val="26"/>
          <w:szCs w:val="26"/>
          <w:lang w:val="de-DE"/>
        </w:rPr>
        <w:t>Kosofsky</w:t>
      </w:r>
      <w:proofErr w:type="spellEnd"/>
      <w:r>
        <w:rPr>
          <w:rStyle w:val="None"/>
          <w:sz w:val="26"/>
          <w:szCs w:val="26"/>
          <w:lang w:val="de-DE"/>
        </w:rPr>
        <w:t xml:space="preserve"> B,</w:t>
      </w:r>
      <w:r>
        <w:rPr>
          <w:rStyle w:val="None"/>
          <w:sz w:val="26"/>
          <w:szCs w:val="26"/>
        </w:rPr>
        <w:t> </w:t>
      </w:r>
      <w:proofErr w:type="spellStart"/>
      <w:r>
        <w:rPr>
          <w:rStyle w:val="None"/>
          <w:sz w:val="26"/>
          <w:szCs w:val="26"/>
          <w:lang w:val="es-ES_tradnl"/>
        </w:rPr>
        <w:t>Senturias</w:t>
      </w:r>
      <w:proofErr w:type="spellEnd"/>
      <w:r>
        <w:rPr>
          <w:rStyle w:val="None"/>
          <w:sz w:val="26"/>
          <w:szCs w:val="26"/>
          <w:lang w:val="es-ES_tradnl"/>
        </w:rPr>
        <w:t xml:space="preserve"> YN,</w:t>
      </w:r>
      <w:r>
        <w:rPr>
          <w:rStyle w:val="None"/>
          <w:sz w:val="26"/>
          <w:szCs w:val="26"/>
        </w:rPr>
        <w:t> Singh N, </w:t>
      </w:r>
      <w:r>
        <w:rPr>
          <w:rStyle w:val="None"/>
          <w:sz w:val="26"/>
          <w:szCs w:val="26"/>
        </w:rPr>
        <w:t xml:space="preserve">Sloane, M, Weitzman </w:t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  <w:lang w:val="es-ES_tradnl"/>
        </w:rPr>
        <w:t>C,</w:t>
      </w:r>
      <w:r>
        <w:rPr>
          <w:rStyle w:val="None"/>
          <w:sz w:val="26"/>
          <w:szCs w:val="26"/>
        </w:rPr>
        <w:t> </w:t>
      </w:r>
      <w:proofErr w:type="spellStart"/>
      <w:r>
        <w:rPr>
          <w:rStyle w:val="None"/>
          <w:sz w:val="26"/>
          <w:szCs w:val="26"/>
          <w:lang w:val="da-DK"/>
        </w:rPr>
        <w:t>Zubler</w:t>
      </w:r>
      <w:proofErr w:type="spellEnd"/>
      <w:r>
        <w:rPr>
          <w:rStyle w:val="None"/>
          <w:sz w:val="26"/>
          <w:szCs w:val="26"/>
          <w:lang w:val="da-DK"/>
        </w:rPr>
        <w:t xml:space="preserve"> J,</w:t>
      </w:r>
      <w:r>
        <w:rPr>
          <w:rStyle w:val="None"/>
          <w:sz w:val="26"/>
          <w:szCs w:val="26"/>
        </w:rPr>
        <w:t> </w:t>
      </w:r>
      <w:r>
        <w:rPr>
          <w:rStyle w:val="None"/>
          <w:i/>
          <w:iCs/>
          <w:sz w:val="26"/>
          <w:szCs w:val="26"/>
        </w:rPr>
        <w:t xml:space="preserve">on behalf of Neurobehavioral Disorder Associated With </w:t>
      </w:r>
      <w:r>
        <w:rPr>
          <w:rStyle w:val="None"/>
          <w:i/>
          <w:iCs/>
          <w:sz w:val="26"/>
          <w:szCs w:val="26"/>
        </w:rPr>
        <w:tab/>
      </w:r>
      <w:r>
        <w:rPr>
          <w:rStyle w:val="None"/>
          <w:i/>
          <w:iCs/>
          <w:sz w:val="26"/>
          <w:szCs w:val="26"/>
        </w:rPr>
        <w:tab/>
      </w:r>
      <w:r>
        <w:rPr>
          <w:rStyle w:val="None"/>
          <w:i/>
          <w:iCs/>
          <w:sz w:val="26"/>
          <w:szCs w:val="26"/>
        </w:rPr>
        <w:tab/>
        <w:t xml:space="preserve">Prenatal Alcohol Exposure Workgroup (2016). American Academy of </w:t>
      </w:r>
      <w:r>
        <w:rPr>
          <w:rStyle w:val="None"/>
          <w:i/>
          <w:iCs/>
          <w:sz w:val="26"/>
          <w:szCs w:val="26"/>
        </w:rPr>
        <w:tab/>
      </w:r>
      <w:r>
        <w:rPr>
          <w:rStyle w:val="None"/>
          <w:i/>
          <w:iCs/>
          <w:sz w:val="26"/>
          <w:szCs w:val="26"/>
        </w:rPr>
        <w:tab/>
        <w:t>Pediatrics 10.1542/peds.2015-3113</w:t>
      </w:r>
    </w:p>
    <w:p w14:paraId="7A0A0209" w14:textId="77777777" w:rsidR="00E35D57" w:rsidRDefault="006C57C8">
      <w:pPr>
        <w:pStyle w:val="BodyA"/>
        <w:rPr>
          <w:rStyle w:val="None"/>
          <w:i/>
          <w:iCs/>
          <w:sz w:val="26"/>
          <w:szCs w:val="26"/>
        </w:rPr>
      </w:pPr>
      <w:r>
        <w:rPr>
          <w:rStyle w:val="None"/>
          <w:i/>
          <w:iCs/>
          <w:sz w:val="26"/>
          <w:szCs w:val="26"/>
        </w:rPr>
        <w:tab/>
      </w:r>
    </w:p>
    <w:p w14:paraId="6CFD0831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i/>
          <w:iCs/>
          <w:sz w:val="26"/>
          <w:szCs w:val="26"/>
        </w:rPr>
        <w:tab/>
      </w:r>
    </w:p>
    <w:p w14:paraId="42303E34" w14:textId="77777777" w:rsidR="00E35D57" w:rsidRDefault="00E35D57">
      <w:pPr>
        <w:pStyle w:val="BodyA"/>
        <w:rPr>
          <w:sz w:val="26"/>
          <w:szCs w:val="26"/>
        </w:rPr>
      </w:pPr>
    </w:p>
    <w:p w14:paraId="4FCF3B37" w14:textId="77777777" w:rsidR="00E35D57" w:rsidRDefault="00E35D57">
      <w:pPr>
        <w:pStyle w:val="BodyA"/>
        <w:rPr>
          <w:sz w:val="26"/>
          <w:szCs w:val="26"/>
        </w:rPr>
      </w:pPr>
    </w:p>
    <w:p w14:paraId="5C1F7D27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</w:p>
    <w:p w14:paraId="3F1128A5" w14:textId="77777777" w:rsidR="00E35D57" w:rsidRDefault="00E35D57">
      <w:pPr>
        <w:pStyle w:val="BodyA"/>
        <w:rPr>
          <w:sz w:val="26"/>
          <w:szCs w:val="26"/>
        </w:rPr>
      </w:pPr>
    </w:p>
    <w:p w14:paraId="105115DD" w14:textId="77777777" w:rsidR="00E35D57" w:rsidRDefault="00E35D57">
      <w:pPr>
        <w:pStyle w:val="BodyA"/>
        <w:rPr>
          <w:sz w:val="26"/>
          <w:szCs w:val="26"/>
        </w:rPr>
      </w:pPr>
    </w:p>
    <w:p w14:paraId="11C0838C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Videos  </w:t>
      </w:r>
    </w:p>
    <w:p w14:paraId="2183578B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  <w:r>
        <w:rPr>
          <w:rStyle w:val="None"/>
          <w:i/>
          <w:iCs/>
          <w:sz w:val="26"/>
          <w:szCs w:val="26"/>
        </w:rPr>
        <w:t xml:space="preserve">6 Things </w:t>
      </w:r>
      <w:r>
        <w:rPr>
          <w:rStyle w:val="None"/>
          <w:sz w:val="26"/>
          <w:szCs w:val="26"/>
        </w:rPr>
        <w:t>by Nate Sheets (9 minutes)</w:t>
      </w:r>
    </w:p>
    <w:p w14:paraId="46C2467D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  <w:r>
        <w:rPr>
          <w:rStyle w:val="None"/>
          <w:i/>
          <w:iCs/>
          <w:sz w:val="26"/>
          <w:szCs w:val="26"/>
        </w:rPr>
        <w:t>Fetal A</w:t>
      </w:r>
      <w:r>
        <w:rPr>
          <w:rStyle w:val="None"/>
          <w:i/>
          <w:iCs/>
          <w:sz w:val="26"/>
          <w:szCs w:val="26"/>
        </w:rPr>
        <w:t>lcohol and the Law</w:t>
      </w:r>
      <w:r>
        <w:rPr>
          <w:rStyle w:val="None"/>
          <w:sz w:val="26"/>
          <w:szCs w:val="26"/>
        </w:rPr>
        <w:t xml:space="preserve"> by David </w:t>
      </w:r>
      <w:proofErr w:type="spellStart"/>
      <w:r>
        <w:rPr>
          <w:rStyle w:val="None"/>
          <w:sz w:val="26"/>
          <w:szCs w:val="26"/>
        </w:rPr>
        <w:t>Boulding</w:t>
      </w:r>
      <w:proofErr w:type="spellEnd"/>
      <w:r>
        <w:rPr>
          <w:rStyle w:val="None"/>
          <w:sz w:val="26"/>
          <w:szCs w:val="26"/>
        </w:rPr>
        <w:t xml:space="preserve"> (9 minutes)</w:t>
      </w:r>
    </w:p>
    <w:p w14:paraId="2616FED5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  <w:r>
        <w:rPr>
          <w:rStyle w:val="None"/>
          <w:i/>
          <w:iCs/>
          <w:sz w:val="26"/>
          <w:szCs w:val="26"/>
        </w:rPr>
        <w:t xml:space="preserve">Why Typical May Not </w:t>
      </w:r>
      <w:proofErr w:type="gramStart"/>
      <w:r>
        <w:rPr>
          <w:rStyle w:val="None"/>
          <w:i/>
          <w:iCs/>
          <w:sz w:val="26"/>
          <w:szCs w:val="26"/>
        </w:rPr>
        <w:t xml:space="preserve">Work </w:t>
      </w:r>
      <w:r>
        <w:rPr>
          <w:rStyle w:val="None"/>
          <w:sz w:val="26"/>
          <w:szCs w:val="26"/>
        </w:rPr>
        <w:t xml:space="preserve"> by</w:t>
      </w:r>
      <w:proofErr w:type="gramEnd"/>
      <w:r>
        <w:rPr>
          <w:rStyle w:val="None"/>
          <w:sz w:val="26"/>
          <w:szCs w:val="26"/>
        </w:rPr>
        <w:t xml:space="preserve"> Nathan </w:t>
      </w:r>
      <w:proofErr w:type="spellStart"/>
      <w:r>
        <w:rPr>
          <w:rStyle w:val="None"/>
          <w:sz w:val="26"/>
          <w:szCs w:val="26"/>
        </w:rPr>
        <w:t>Ory</w:t>
      </w:r>
      <w:proofErr w:type="spellEnd"/>
    </w:p>
    <w:p w14:paraId="5B3AE78D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  <w:r>
        <w:rPr>
          <w:rStyle w:val="None"/>
          <w:i/>
          <w:iCs/>
          <w:sz w:val="26"/>
          <w:szCs w:val="26"/>
        </w:rPr>
        <w:t xml:space="preserve">FASDs and Making Friends </w:t>
      </w:r>
      <w:r>
        <w:rPr>
          <w:rStyle w:val="None"/>
          <w:sz w:val="26"/>
          <w:szCs w:val="26"/>
        </w:rPr>
        <w:t xml:space="preserve">by Ira </w:t>
      </w:r>
      <w:proofErr w:type="spellStart"/>
      <w:r>
        <w:rPr>
          <w:rStyle w:val="None"/>
          <w:sz w:val="26"/>
          <w:szCs w:val="26"/>
        </w:rPr>
        <w:t>Chasnoff</w:t>
      </w:r>
      <w:proofErr w:type="spellEnd"/>
      <w:r>
        <w:rPr>
          <w:rStyle w:val="None"/>
          <w:sz w:val="26"/>
          <w:szCs w:val="26"/>
        </w:rPr>
        <w:t xml:space="preserve"> (NTI Upstream)</w:t>
      </w:r>
      <w:r>
        <w:rPr>
          <w:rStyle w:val="None"/>
          <w:sz w:val="26"/>
          <w:szCs w:val="26"/>
        </w:rPr>
        <w:tab/>
      </w:r>
    </w:p>
    <w:p w14:paraId="7DD1F292" w14:textId="77777777" w:rsidR="00E35D57" w:rsidRDefault="00E35D57">
      <w:pPr>
        <w:pStyle w:val="BodyA"/>
        <w:rPr>
          <w:sz w:val="26"/>
          <w:szCs w:val="26"/>
        </w:rPr>
      </w:pPr>
    </w:p>
    <w:p w14:paraId="7A53CFE2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Music</w:t>
      </w:r>
    </w:p>
    <w:p w14:paraId="7C5B1340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  <w:proofErr w:type="gramStart"/>
      <w:r>
        <w:rPr>
          <w:rStyle w:val="None"/>
          <w:sz w:val="26"/>
          <w:szCs w:val="26"/>
        </w:rPr>
        <w:t>Peter Alsop, child psychologist and musician</w:t>
      </w:r>
      <w:r>
        <w:rPr>
          <w:rStyle w:val="None"/>
          <w:sz w:val="26"/>
          <w:szCs w:val="26"/>
        </w:rPr>
        <w:t xml:space="preserve">—a double album about sex </w:t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ab/>
        <w:t xml:space="preserve">and sexuality—humorous, </w:t>
      </w:r>
      <w:r>
        <w:rPr>
          <w:rStyle w:val="None"/>
          <w:sz w:val="26"/>
          <w:szCs w:val="26"/>
        </w:rPr>
        <w:t xml:space="preserve">straightforward, good boundaries and a </w:t>
      </w:r>
      <w:proofErr w:type="spellStart"/>
      <w:r>
        <w:rPr>
          <w:rStyle w:val="None"/>
          <w:sz w:val="26"/>
          <w:szCs w:val="26"/>
        </w:rPr>
        <w:t>posi</w:t>
      </w:r>
      <w:proofErr w:type="spellEnd"/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ab/>
      </w:r>
      <w:proofErr w:type="spellStart"/>
      <w:r>
        <w:rPr>
          <w:rStyle w:val="None"/>
          <w:sz w:val="26"/>
          <w:szCs w:val="26"/>
        </w:rPr>
        <w:t>tive</w:t>
      </w:r>
      <w:proofErr w:type="spellEnd"/>
      <w:r>
        <w:rPr>
          <w:rStyle w:val="None"/>
          <w:sz w:val="26"/>
          <w:szCs w:val="26"/>
        </w:rPr>
        <w:t xml:space="preserve"> approach to sex and its appropriate expression.</w:t>
      </w:r>
      <w:proofErr w:type="gramEnd"/>
      <w:r>
        <w:rPr>
          <w:rStyle w:val="None"/>
          <w:sz w:val="26"/>
          <w:szCs w:val="26"/>
        </w:rPr>
        <w:t xml:space="preserve">  http:///album/</w:t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ab/>
        <w:t>songs-sex-and-sexuality-double-cd-album-</w:t>
      </w:r>
    </w:p>
    <w:p w14:paraId="4CFE6BB8" w14:textId="77777777" w:rsidR="00E35D57" w:rsidRDefault="00E35D57">
      <w:pPr>
        <w:pStyle w:val="BodyA"/>
        <w:rPr>
          <w:sz w:val="26"/>
          <w:szCs w:val="26"/>
        </w:rPr>
      </w:pPr>
    </w:p>
    <w:p w14:paraId="57775A38" w14:textId="77777777" w:rsidR="00E35D57" w:rsidRDefault="00E35D57">
      <w:pPr>
        <w:pStyle w:val="BodyA"/>
        <w:rPr>
          <w:sz w:val="26"/>
          <w:szCs w:val="26"/>
        </w:rPr>
      </w:pPr>
    </w:p>
    <w:p w14:paraId="18CCF129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Further Training</w:t>
      </w:r>
    </w:p>
    <w:p w14:paraId="094C6B12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  <w:t xml:space="preserve">FASCETS  </w:t>
      </w:r>
      <w:hyperlink r:id="rId10" w:history="1">
        <w:r>
          <w:rPr>
            <w:rStyle w:val="Hyperlink0"/>
          </w:rPr>
          <w:t>www.fascets.org</w:t>
        </w:r>
      </w:hyperlink>
      <w:r>
        <w:rPr>
          <w:rStyle w:val="None"/>
          <w:sz w:val="26"/>
          <w:szCs w:val="26"/>
        </w:rPr>
        <w:t xml:space="preserve"> </w:t>
      </w:r>
    </w:p>
    <w:p w14:paraId="53B4355B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  <w:t xml:space="preserve">Nate </w:t>
      </w:r>
      <w:proofErr w:type="gramStart"/>
      <w:r>
        <w:rPr>
          <w:rStyle w:val="None"/>
          <w:sz w:val="26"/>
          <w:szCs w:val="26"/>
        </w:rPr>
        <w:t xml:space="preserve">Sheets  </w:t>
      </w:r>
      <w:proofErr w:type="gramEnd"/>
      <w:r>
        <w:rPr>
          <w:rStyle w:val="Hyperlink0"/>
        </w:rPr>
        <w:fldChar w:fldCharType="begin"/>
      </w:r>
      <w:r>
        <w:rPr>
          <w:rStyle w:val="Hyperlink0"/>
        </w:rPr>
        <w:instrText xml:space="preserve"> </w:instrText>
      </w:r>
      <w:r>
        <w:rPr>
          <w:rStyle w:val="Hyperlink0"/>
        </w:rPr>
        <w:instrText>HYPERLINK "http://www.oregonbehavior.com"</w:instrText>
      </w:r>
      <w:r>
        <w:rPr>
          <w:rStyle w:val="Hyperlink0"/>
        </w:rPr>
        <w:fldChar w:fldCharType="separate"/>
      </w:r>
      <w:r>
        <w:rPr>
          <w:rStyle w:val="Hyperlink0"/>
        </w:rPr>
        <w:t>www.oregonbehavior.com</w:t>
      </w:r>
      <w:r>
        <w:fldChar w:fldCharType="end"/>
      </w:r>
      <w:r>
        <w:rPr>
          <w:rStyle w:val="None"/>
          <w:sz w:val="26"/>
          <w:szCs w:val="26"/>
        </w:rPr>
        <w:t xml:space="preserve"> </w:t>
      </w:r>
    </w:p>
    <w:p w14:paraId="436FB727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  <w:t xml:space="preserve">Jeff Noble </w:t>
      </w:r>
      <w:hyperlink r:id="rId11" w:history="1">
        <w:r>
          <w:rPr>
            <w:rStyle w:val="Hyperlink0"/>
          </w:rPr>
          <w:t>www.fasdforever.com</w:t>
        </w:r>
      </w:hyperlink>
      <w:r>
        <w:rPr>
          <w:rStyle w:val="None"/>
          <w:sz w:val="26"/>
          <w:szCs w:val="26"/>
        </w:rPr>
        <w:t xml:space="preserve"> </w:t>
      </w:r>
    </w:p>
    <w:p w14:paraId="2FD23DDE" w14:textId="77777777" w:rsidR="00E35D57" w:rsidRDefault="00E35D57">
      <w:pPr>
        <w:pStyle w:val="BodyA"/>
        <w:rPr>
          <w:sz w:val="26"/>
          <w:szCs w:val="26"/>
        </w:rPr>
      </w:pPr>
    </w:p>
    <w:p w14:paraId="2F9C3A4D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FASD-specific mental health </w:t>
      </w:r>
    </w:p>
    <w:p w14:paraId="17756ED9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  <w:t xml:space="preserve">Families Moving </w:t>
      </w:r>
      <w:proofErr w:type="gramStart"/>
      <w:r>
        <w:rPr>
          <w:rStyle w:val="None"/>
          <w:sz w:val="26"/>
          <w:szCs w:val="26"/>
        </w:rPr>
        <w:t xml:space="preserve">Forward   </w:t>
      </w:r>
      <w:proofErr w:type="gramEnd"/>
      <w:r>
        <w:rPr>
          <w:rStyle w:val="Hyperlink0"/>
        </w:rPr>
        <w:fldChar w:fldCharType="begin"/>
      </w:r>
      <w:r>
        <w:rPr>
          <w:rStyle w:val="Hyperlink0"/>
        </w:rPr>
        <w:instrText xml:space="preserve"> HYPERLINK "https://depts.washington.edu/fmffasd/"</w:instrText>
      </w:r>
      <w:r>
        <w:rPr>
          <w:rStyle w:val="Hyperlink0"/>
        </w:rPr>
        <w:fldChar w:fldCharType="separate"/>
      </w:r>
      <w:r>
        <w:rPr>
          <w:rStyle w:val="Hyperlink0"/>
        </w:rPr>
        <w:t>https:</w:t>
      </w:r>
      <w:r>
        <w:rPr>
          <w:rStyle w:val="Hyperlink0"/>
        </w:rPr>
        <w:t>//depts.washington.edu/fmffasd/</w:t>
      </w:r>
      <w:r>
        <w:fldChar w:fldCharType="end"/>
      </w:r>
      <w:r>
        <w:rPr>
          <w:rStyle w:val="None"/>
          <w:sz w:val="26"/>
          <w:szCs w:val="26"/>
        </w:rPr>
        <w:t xml:space="preserve"> </w:t>
      </w:r>
    </w:p>
    <w:p w14:paraId="0F2A2A44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  <w:t>Eileen Devine, LCSW https://www.eileendevine.com/about-eileen</w:t>
      </w:r>
    </w:p>
    <w:p w14:paraId="5FA4255A" w14:textId="77777777" w:rsidR="00E35D57" w:rsidRDefault="00E35D57">
      <w:pPr>
        <w:pStyle w:val="BodyA"/>
        <w:rPr>
          <w:sz w:val="26"/>
          <w:szCs w:val="26"/>
        </w:rPr>
      </w:pPr>
    </w:p>
    <w:p w14:paraId="3739E5CE" w14:textId="77777777" w:rsidR="00E35D57" w:rsidRDefault="00E35D57">
      <w:pPr>
        <w:pStyle w:val="BodyA"/>
        <w:rPr>
          <w:sz w:val="26"/>
          <w:szCs w:val="26"/>
        </w:rPr>
      </w:pPr>
    </w:p>
    <w:p w14:paraId="4331F032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Handouts</w:t>
      </w:r>
    </w:p>
    <w:p w14:paraId="6DD87844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  <w:t>8 Magic Keys</w:t>
      </w:r>
      <w:r>
        <w:rPr>
          <w:rStyle w:val="None"/>
          <w:sz w:val="26"/>
          <w:szCs w:val="26"/>
        </w:rPr>
        <w:t xml:space="preserve">—the classic skeleton of support and intervention. </w:t>
      </w:r>
      <w:hyperlink r:id="rId12" w:history="1">
        <w:r>
          <w:rPr>
            <w:rStyle w:val="Hyperlink1"/>
          </w:rPr>
          <w:t>http://hal</w:t>
        </w:r>
      </w:hyperlink>
      <w:r>
        <w:rPr>
          <w:rStyle w:val="None"/>
          <w:sz w:val="26"/>
          <w:szCs w:val="26"/>
        </w:rPr>
        <w:tab/>
      </w:r>
      <w:r>
        <w:rPr>
          <w:rStyle w:val="None"/>
          <w:sz w:val="26"/>
          <w:szCs w:val="26"/>
        </w:rPr>
        <w:tab/>
      </w:r>
      <w:hyperlink r:id="rId13" w:history="1">
        <w:r>
          <w:rPr>
            <w:rStyle w:val="Hyperlink1"/>
          </w:rPr>
          <w:t>tonfasd.ca/</w:t>
        </w:r>
        <w:proofErr w:type="spellStart"/>
        <w:r>
          <w:rPr>
            <w:rStyle w:val="Hyperlink1"/>
          </w:rPr>
          <w:t>wp</w:t>
        </w:r>
        <w:proofErr w:type="spellEnd"/>
        <w:r>
          <w:rPr>
            <w:rStyle w:val="Hyperlink1"/>
          </w:rPr>
          <w:t>-content/uploads/2015/09/8-Magic-Keys-to-Supporting-</w:t>
        </w:r>
      </w:hyperlink>
      <w:r>
        <w:rPr>
          <w:rStyle w:val="None"/>
          <w:sz w:val="26"/>
          <w:szCs w:val="26"/>
        </w:rPr>
        <w:tab/>
        <w:t>FASD.pdf</w:t>
      </w:r>
    </w:p>
    <w:p w14:paraId="248ABB32" w14:textId="77777777" w:rsidR="00E35D57" w:rsidRDefault="006C57C8">
      <w:pPr>
        <w:pStyle w:val="BodyA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ab/>
      </w:r>
    </w:p>
    <w:p w14:paraId="793C359E" w14:textId="77777777" w:rsidR="006C57C8" w:rsidRDefault="006C57C8" w:rsidP="006C57C8">
      <w:pPr>
        <w:pStyle w:val="BodyA"/>
        <w:ind w:firstLine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>Overlapping Characteristics</w:t>
      </w:r>
      <w:r>
        <w:rPr>
          <w:rStyle w:val="None"/>
          <w:sz w:val="26"/>
          <w:szCs w:val="26"/>
        </w:rPr>
        <w:t>—chart showing signs and sym</w:t>
      </w:r>
      <w:r>
        <w:rPr>
          <w:rStyle w:val="None"/>
          <w:sz w:val="26"/>
          <w:szCs w:val="26"/>
        </w:rPr>
        <w:t>p</w:t>
      </w:r>
      <w:r>
        <w:rPr>
          <w:rStyle w:val="None"/>
          <w:sz w:val="26"/>
          <w:szCs w:val="26"/>
        </w:rPr>
        <w:t xml:space="preserve">toms of </w:t>
      </w:r>
    </w:p>
    <w:p w14:paraId="15E1E10B" w14:textId="77777777" w:rsidR="006C57C8" w:rsidRDefault="006C57C8" w:rsidP="006C57C8">
      <w:pPr>
        <w:pStyle w:val="BodyA"/>
        <w:ind w:firstLine="720"/>
        <w:rPr>
          <w:rStyle w:val="None"/>
          <w:sz w:val="26"/>
          <w:szCs w:val="26"/>
        </w:rPr>
      </w:pPr>
      <w:r>
        <w:rPr>
          <w:rStyle w:val="None"/>
          <w:sz w:val="26"/>
          <w:szCs w:val="26"/>
        </w:rPr>
        <w:t xml:space="preserve">FASD </w:t>
      </w:r>
      <w:r>
        <w:rPr>
          <w:rStyle w:val="None"/>
          <w:sz w:val="26"/>
          <w:szCs w:val="26"/>
        </w:rPr>
        <w:t>compared to several other condit</w:t>
      </w:r>
      <w:r>
        <w:rPr>
          <w:rStyle w:val="None"/>
          <w:sz w:val="26"/>
          <w:szCs w:val="26"/>
        </w:rPr>
        <w:t>ions.  A good one-page a</w:t>
      </w:r>
      <w:r>
        <w:rPr>
          <w:rStyle w:val="None"/>
          <w:sz w:val="26"/>
          <w:szCs w:val="26"/>
        </w:rPr>
        <w:t>ttention-</w:t>
      </w:r>
    </w:p>
    <w:p w14:paraId="1583132E" w14:textId="77777777" w:rsidR="00E35D57" w:rsidRDefault="006C57C8" w:rsidP="006C57C8">
      <w:pPr>
        <w:pStyle w:val="BodyA"/>
        <w:ind w:left="720"/>
        <w:rPr>
          <w:rStyle w:val="None"/>
          <w:sz w:val="26"/>
          <w:szCs w:val="26"/>
        </w:rPr>
      </w:pPr>
      <w:proofErr w:type="gramStart"/>
      <w:r>
        <w:rPr>
          <w:rStyle w:val="None"/>
          <w:sz w:val="26"/>
          <w:szCs w:val="26"/>
        </w:rPr>
        <w:t>getter</w:t>
      </w:r>
      <w:proofErr w:type="gramEnd"/>
      <w:r>
        <w:rPr>
          <w:rStyle w:val="None"/>
          <w:sz w:val="26"/>
          <w:szCs w:val="26"/>
        </w:rPr>
        <w:t>.</w:t>
      </w:r>
      <w:r>
        <w:rPr>
          <w:rStyle w:val="None"/>
          <w:sz w:val="26"/>
          <w:szCs w:val="26"/>
        </w:rPr>
        <w:t xml:space="preserve"> </w:t>
      </w:r>
      <w:bookmarkStart w:id="0" w:name="_GoBack"/>
      <w:bookmarkEnd w:id="0"/>
      <w:r>
        <w:rPr>
          <w:rStyle w:val="Hyperlink1"/>
        </w:rPr>
        <w:fldChar w:fldCharType="begin"/>
      </w:r>
      <w:r>
        <w:rPr>
          <w:rStyle w:val="Hyperlink1"/>
        </w:rPr>
        <w:instrText xml:space="preserve"> HYPERLINK "https://www.proofalliance.org/wp-content/uploads/2015/09/Overlapping-Characteristics-4-29-2016.pdf" </w:instrText>
      </w:r>
      <w:r>
        <w:rPr>
          <w:rStyle w:val="Hyperlink1"/>
        </w:rPr>
        <w:fldChar w:fldCharType="separate"/>
      </w:r>
      <w:r w:rsidRPr="00801032">
        <w:rPr>
          <w:rStyle w:val="Hyperlink"/>
          <w:u w:color="0000FF"/>
        </w:rPr>
        <w:t>https://www.proofalliance.org/wp-content/uploads/2015/09/Overlapping-</w:t>
      </w:r>
      <w:r w:rsidRPr="00801032">
        <w:rPr>
          <w:rStyle w:val="Hyperlink"/>
          <w:u w:color="0000FF"/>
        </w:rPr>
        <w:t>C</w:t>
      </w:r>
      <w:r w:rsidRPr="00801032">
        <w:rPr>
          <w:rStyle w:val="Hyperlink"/>
          <w:u w:color="0000FF"/>
        </w:rPr>
        <w:t>haracteristics-4-29-2016.pdf</w:t>
      </w:r>
      <w:r>
        <w:rPr>
          <w:rStyle w:val="Hyperlink1"/>
        </w:rPr>
        <w:fldChar w:fldCharType="end"/>
      </w:r>
      <w:r>
        <w:rPr>
          <w:rStyle w:val="None"/>
          <w:sz w:val="26"/>
          <w:szCs w:val="26"/>
        </w:rPr>
        <w:tab/>
      </w:r>
    </w:p>
    <w:p w14:paraId="60837751" w14:textId="77777777" w:rsidR="00E35D57" w:rsidRDefault="00E35D57">
      <w:pPr>
        <w:pStyle w:val="BodyA"/>
      </w:pPr>
    </w:p>
    <w:sectPr w:rsidR="00E35D57">
      <w:headerReference w:type="default" r:id="rId14"/>
      <w:footerReference w:type="default" r:id="rId15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E8344" w14:textId="77777777" w:rsidR="00000000" w:rsidRDefault="006C57C8">
      <w:r>
        <w:separator/>
      </w:r>
    </w:p>
  </w:endnote>
  <w:endnote w:type="continuationSeparator" w:id="0">
    <w:p w14:paraId="578B7F6B" w14:textId="77777777" w:rsidR="00000000" w:rsidRDefault="006C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92AF9" w14:textId="77777777" w:rsidR="00E35D57" w:rsidRDefault="00E35D5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553B1" w14:textId="77777777" w:rsidR="00000000" w:rsidRDefault="006C57C8">
      <w:r>
        <w:separator/>
      </w:r>
    </w:p>
  </w:footnote>
  <w:footnote w:type="continuationSeparator" w:id="0">
    <w:p w14:paraId="2E5F5240" w14:textId="77777777" w:rsidR="00000000" w:rsidRDefault="006C57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11132" w14:textId="77777777" w:rsidR="00E35D57" w:rsidRDefault="00E35D57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5D57"/>
    <w:rsid w:val="006C57C8"/>
    <w:rsid w:val="00E3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B9BB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6"/>
      <w:szCs w:val="26"/>
      <w:u w:val="single"/>
    </w:rPr>
  </w:style>
  <w:style w:type="character" w:customStyle="1" w:styleId="Hyperlink1">
    <w:name w:val="Hyperlink.1"/>
    <w:basedOn w:val="None"/>
    <w:rPr>
      <w:color w:val="0000FF"/>
      <w:u w:val="single" w:color="0000FF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itle">
    <w:name w:val="Title"/>
    <w:next w:val="BodyA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</w:rPr>
  </w:style>
  <w:style w:type="paragraph" w:customStyle="1" w:styleId="BodyA">
    <w:name w:val="Body A"/>
    <w:rPr>
      <w:rFonts w:ascii="Helvetica Neue" w:hAnsi="Helvetica Neue" w:cs="Arial Unicode MS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sz w:val="26"/>
      <w:szCs w:val="26"/>
      <w:u w:val="single"/>
    </w:rPr>
  </w:style>
  <w:style w:type="character" w:customStyle="1" w:styleId="Hyperlink1">
    <w:name w:val="Hyperlink.1"/>
    <w:basedOn w:val="None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fasdforever.com" TargetMode="External"/><Relationship Id="rId12" Type="http://schemas.openxmlformats.org/officeDocument/2006/relationships/hyperlink" Target="http://hal" TargetMode="External"/><Relationship Id="rId13" Type="http://schemas.openxmlformats.org/officeDocument/2006/relationships/hyperlink" Target="http://tonfasd.ca/wp-content/uploads/2015/09/8-Magic-Keys-to-Supporting-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proofalliance.org" TargetMode="External"/><Relationship Id="rId8" Type="http://schemas.openxmlformats.org/officeDocument/2006/relationships/hyperlink" Target="http://www.nofasnortherncalifornia.org" TargetMode="External"/><Relationship Id="rId9" Type="http://schemas.openxmlformats.org/officeDocument/2006/relationships/hyperlink" Target="https://www.php.com/fetal-alcohol-" TargetMode="External"/><Relationship Id="rId10" Type="http://schemas.openxmlformats.org/officeDocument/2006/relationships/hyperlink" Target="http://www.fascets.org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2577</Characters>
  <Application>Microsoft Macintosh Word</Application>
  <DocSecurity>0</DocSecurity>
  <Lines>21</Lines>
  <Paragraphs>6</Paragraphs>
  <ScaleCrop>false</ScaleCrop>
  <Company>Notre Dame High School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Cristin Winn Reyes</cp:lastModifiedBy>
  <cp:revision>2</cp:revision>
  <dcterms:created xsi:type="dcterms:W3CDTF">2023-01-25T20:57:00Z</dcterms:created>
  <dcterms:modified xsi:type="dcterms:W3CDTF">2023-01-25T20:59:00Z</dcterms:modified>
</cp:coreProperties>
</file>